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12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6"/>
      </w:tblGrid>
      <w:tr w:rsidR="003D3D87" w:rsidRPr="003D3D87" w:rsidTr="003D3D87">
        <w:trPr>
          <w:trHeight w:val="767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3D87" w:rsidRPr="003D3D87" w:rsidRDefault="003D3D87" w:rsidP="003D3D87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45"/>
                <w:szCs w:val="45"/>
                <w:lang w:eastAsia="ru-RU"/>
              </w:rPr>
            </w:pPr>
            <w:r w:rsidRPr="003D3D87">
              <w:rPr>
                <w:rFonts w:ascii="Arial" w:eastAsia="Times New Roman" w:hAnsi="Arial" w:cs="Arial"/>
                <w:color w:val="2C79B3"/>
                <w:sz w:val="45"/>
                <w:szCs w:val="45"/>
                <w:lang w:eastAsia="ru-RU"/>
              </w:rPr>
              <w:t>Органы надзора</w:t>
            </w:r>
          </w:p>
        </w:tc>
      </w:tr>
    </w:tbl>
    <w:p w:rsidR="001B5538" w:rsidRPr="003003B9" w:rsidRDefault="001B5538" w:rsidP="003D3D87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3D3D87" w:rsidRPr="003D3D87" w:rsidRDefault="003D3D87" w:rsidP="003D3D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0"/>
      </w:tblGrid>
      <w:tr w:rsidR="003D3D87" w:rsidRPr="003D3D87" w:rsidTr="00052938">
        <w:trPr>
          <w:trHeight w:val="8548"/>
        </w:trPr>
        <w:tc>
          <w:tcPr>
            <w:tcW w:w="9940" w:type="dxa"/>
            <w:shd w:val="clear" w:color="auto" w:fill="FFFFFF"/>
            <w:hideMark/>
          </w:tcPr>
          <w:p w:rsidR="003D3D87" w:rsidRPr="003D3D87" w:rsidRDefault="003D3D87" w:rsidP="003D3D87">
            <w:pPr>
              <w:spacing w:before="187" w:after="187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Информация об органах, наделенных полномочиями по осуществлению </w:t>
            </w:r>
            <w:proofErr w:type="gramStart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контроля за</w:t>
            </w:r>
            <w:proofErr w:type="gramEnd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соответствием качества оказываемой медицинской помощи в сфере здравоохранения</w:t>
            </w:r>
          </w:p>
          <w:p w:rsidR="003D3D87" w:rsidRPr="003D3D87" w:rsidRDefault="003D3D87" w:rsidP="003D3D87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Департамент здравоохранения Тюменской области</w:t>
            </w:r>
          </w:p>
          <w:tbl>
            <w:tblPr>
              <w:tblW w:w="7335" w:type="dxa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62"/>
              <w:gridCol w:w="1873"/>
            </w:tblGrid>
            <w:tr w:rsidR="003D3D87" w:rsidRPr="003D3D87" w:rsidTr="00052938">
              <w:trPr>
                <w:trHeight w:val="93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организации: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6250048, г</w:t>
                  </w:r>
                  <w:proofErr w:type="gram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.Т</w:t>
                  </w:r>
                  <w:proofErr w:type="gram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юмень, ул.Малыгина, 48</w:t>
                  </w:r>
                </w:p>
              </w:tc>
            </w:tr>
            <w:tr w:rsidR="003D3D87" w:rsidRPr="003D3D87" w:rsidTr="00052938">
              <w:trPr>
                <w:trHeight w:val="906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8 (3452) 55-78-00, </w:t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8 (3452) 55-78-83 (факс)</w:t>
                  </w:r>
                </w:p>
              </w:tc>
            </w:tr>
            <w:tr w:rsidR="003D3D87" w:rsidRPr="003D3D87" w:rsidTr="00052938">
              <w:trPr>
                <w:trHeight w:val="906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 круглосуточной "Горячей линии" для приема обращений граждан по любимым вопросам оказания медицинской помощи, в том числе по вопросам лекарственного обеспечения и обезболивания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8 (3452) 68-45-65</w:t>
                  </w:r>
                </w:p>
              </w:tc>
            </w:tr>
            <w:tr w:rsidR="003D3D87" w:rsidRPr="003D3D87" w:rsidTr="00052938">
              <w:trPr>
                <w:trHeight w:val="906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E-mail</w:t>
                  </w:r>
                  <w:proofErr w:type="spell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  <w:hyperlink r:id="rId4" w:tgtFrame="_blank" w:history="1">
                    <w:proofErr w:type="gramStart"/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dz</w:t>
                    </w:r>
                  </w:hyperlink>
                  <w:hyperlink r:id="rId5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to</w:t>
                    </w:r>
                    <w:proofErr w:type="gramEnd"/>
                  </w:hyperlink>
                  <w:hyperlink r:id="rId6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@</w:t>
                    </w:r>
                  </w:hyperlink>
                  <w:hyperlink r:id="rId7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72to</w:t>
                    </w:r>
                  </w:hyperlink>
                  <w:hyperlink r:id="rId8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.</w:t>
                    </w:r>
                  </w:hyperlink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mailto:%20%3Cscript%20language='JavaScript'%20type='text/javascript'%3E%20%3C!--%20var%20prefix%20=%20'mailto:';%20var%20suffix%20=%20'';%20var%20attribs%20=%20'';%20var%20path%20=%20'hr'%20+%20'ef'%20+%20'=';%20var%20addy82057%20=%20'dz_to'%20+%20'@';%20addy82057%20=%20addy82057%20+%20'dzto'%20+%20'.'%20+%20'ru';%20document.write(%20'%3Ca%20'%20+%20path%20+%20'\\''%20+%20prefix%20+%20addy82057%20+%20suffix%20+%20'\\''%20+%20attribs%20+%20'%3E'%20);%20document.write(%20addy82057%20);%20document.write(%20'%3C\\/a%3E'%20);%20//--%3E%20%3C/script%3E%3Cscript%20language='JavaScript'%20type='text/javascript'%3E%20%3C!--%20document.write(%20'%3Cspan%20style=\\'display:%20none;\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\t "_blank" </w:instrText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3D3D87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ru</w:t>
                  </w:r>
                  <w:proofErr w:type="spell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  <w:hyperlink r:id="rId9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br/>
                    </w:r>
                  </w:hyperlink>
                </w:p>
              </w:tc>
            </w:tr>
            <w:tr w:rsidR="003D3D87" w:rsidRPr="003D3D87" w:rsidTr="00052938">
              <w:trPr>
                <w:trHeight w:val="1684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 работы: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пн.-чт. 09.00-18.00 </w:t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обед 13.00-14.00; </w:t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пт. 09.00-17.00</w:t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обед 13.00-14.00; </w:t>
                  </w: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сб-вс</w:t>
                  </w:r>
                  <w:proofErr w:type="spell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. выходной</w:t>
                  </w:r>
                </w:p>
              </w:tc>
            </w:tr>
          </w:tbl>
          <w:p w:rsidR="003D3D87" w:rsidRPr="003D3D87" w:rsidRDefault="003D3D87" w:rsidP="003D3D87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Территориальный орган Федеральной службы по надзору в сфере здравоохранения по Тюменской области, Ханты-Мансийскому автономному </w:t>
            </w:r>
            <w:proofErr w:type="spellStart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округу-Югре</w:t>
            </w:r>
            <w:proofErr w:type="spellEnd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и Ямало-Ненецкому автономному округу</w:t>
            </w:r>
          </w:p>
          <w:tbl>
            <w:tblPr>
              <w:tblW w:w="7252" w:type="dxa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4"/>
              <w:gridCol w:w="5428"/>
            </w:tblGrid>
            <w:tr w:rsidR="003D3D87" w:rsidRPr="003D3D87" w:rsidTr="00052938">
              <w:trPr>
                <w:trHeight w:val="271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организации: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625023, г</w:t>
                  </w:r>
                  <w:proofErr w:type="gram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.Т</w:t>
                  </w:r>
                  <w:proofErr w:type="gram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юмень, ул.Энергетиков, 26</w:t>
                  </w:r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8 (3452) 20-88-34; 8 (3452) 20-88-32; 8 (3452) 20-23-51 (факс)</w:t>
                  </w:r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E-mail</w:t>
                  </w:r>
                  <w:proofErr w:type="spell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Pr="003D3D87">
                      <w:rPr>
                        <w:rFonts w:ascii="Times New Roman" w:eastAsia="Times New Roman" w:hAnsi="Times New Roman" w:cs="Times New Roman"/>
                        <w:color w:val="2C79B3"/>
                        <w:lang w:eastAsia="ru-RU"/>
                      </w:rPr>
                      <w:t>tyumen@reg72.roszdravnadzor.ru</w:t>
                    </w:r>
                  </w:hyperlink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Веб-сайт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72reg.roszdravnadzor.ru</w:t>
                    </w:r>
                  </w:hyperlink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 работы: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пн.-чт. 09.00-18.00 обед 13.00-13.45; пт. 09.00-16.45, обед 13.00-13.45; сб.-вс. выходной </w:t>
                  </w:r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 "Горячей линии"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8 (3452) 20-88-34</w:t>
                  </w:r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Федеральная служба по надзору в сфере здравоохранения</w:t>
                  </w:r>
                  <w:proofErr w:type="gram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:т</w:t>
                  </w:r>
                  <w:proofErr w:type="gram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ел.8-800-500-18-35 (работает круглосуточно)</w:t>
                  </w:r>
                </w:p>
              </w:tc>
            </w:tr>
          </w:tbl>
          <w:p w:rsidR="003D3D87" w:rsidRPr="003D3D87" w:rsidRDefault="003D3D87" w:rsidP="003D3D87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Управление Федеральной службы по надзору в сфере защиты прав потребителей и благополучия человека по Тюменской области (</w:t>
            </w:r>
            <w:proofErr w:type="spellStart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Роспотребнадзор</w:t>
            </w:r>
            <w:proofErr w:type="spellEnd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)</w:t>
            </w:r>
          </w:p>
          <w:tbl>
            <w:tblPr>
              <w:tblW w:w="7272" w:type="dxa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14"/>
              <w:gridCol w:w="5358"/>
            </w:tblGrid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организации: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625026, г. Тюмень, ул. Рижская 45 а</w:t>
                  </w:r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8 (3452) 20-88-24, 8 (3452) 20-64-92 (факс)</w:t>
                  </w:r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E-mail</w:t>
                  </w:r>
                  <w:proofErr w:type="spellEnd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Pr="003D3D87">
                      <w:rPr>
                        <w:rFonts w:ascii="Times New Roman" w:eastAsia="Times New Roman" w:hAnsi="Times New Roman" w:cs="Times New Roman"/>
                        <w:color w:val="2C79B3"/>
                        <w:lang w:eastAsia="ru-RU"/>
                      </w:rPr>
                      <w:t>nadzor72@tyumen-service.ru</w:t>
                    </w:r>
                  </w:hyperlink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Веб-сайт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" w:tgtFrame="_blank" w:history="1">
                    <w:r w:rsidRPr="003D3D87">
                      <w:rPr>
                        <w:rFonts w:ascii="Times New Roman" w:eastAsia="Times New Roman" w:hAnsi="Times New Roman" w:cs="Times New Roman"/>
                        <w:color w:val="0000FF"/>
                        <w:lang w:eastAsia="ru-RU"/>
                      </w:rPr>
                      <w:t>72.rospotrebnadzor.ru</w:t>
                    </w:r>
                  </w:hyperlink>
                </w:p>
              </w:tc>
            </w:tr>
            <w:tr w:rsidR="003D3D87" w:rsidRPr="003D3D87" w:rsidTr="00052938">
              <w:trPr>
                <w:trHeight w:val="253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 работы: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пн.-чт. 09.00-18.00 обед 13.00-13.45; пт.09.00-16.45 обед 13.00-13.45; выходные: сб.- вс.  </w:t>
                  </w:r>
                </w:p>
              </w:tc>
            </w:tr>
            <w:tr w:rsidR="003D3D87" w:rsidRPr="003D3D87" w:rsidTr="00052938">
              <w:trPr>
                <w:trHeight w:val="236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 "Горячей линии"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3D87" w:rsidRPr="003D3D87" w:rsidRDefault="003D3D87" w:rsidP="003D3D87">
                  <w:pPr>
                    <w:spacing w:before="187" w:after="187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3D87">
                    <w:rPr>
                      <w:rFonts w:ascii="Times New Roman" w:eastAsia="Times New Roman" w:hAnsi="Times New Roman" w:cs="Times New Roman"/>
                      <w:lang w:eastAsia="ru-RU"/>
                    </w:rPr>
                    <w:t>8 (3452) 20-86-66</w:t>
                  </w:r>
                </w:p>
              </w:tc>
            </w:tr>
          </w:tbl>
          <w:p w:rsidR="003D3D87" w:rsidRPr="003D3D87" w:rsidRDefault="003D3D87" w:rsidP="003D3D87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Медиационный</w:t>
            </w:r>
            <w:proofErr w:type="spellEnd"/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центр</w:t>
            </w:r>
          </w:p>
          <w:p w:rsidR="003D3D87" w:rsidRPr="003D3D87" w:rsidRDefault="003D3D87" w:rsidP="003D3D87">
            <w:pPr>
              <w:spacing w:before="187" w:after="187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(для организации досудебного урегулирования конфликтов между организациями здравоохранения и пациентами)</w:t>
            </w:r>
          </w:p>
          <w:p w:rsidR="003D3D87" w:rsidRPr="003D3D87" w:rsidRDefault="003D3D87" w:rsidP="003D3D87">
            <w:pPr>
              <w:spacing w:before="187" w:after="187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 Адрес организации: </w:t>
            </w:r>
            <w:proofErr w:type="gramStart"/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Тюмень, ул. Республики, 143, офис 300</w:t>
            </w:r>
          </w:p>
          <w:p w:rsidR="003D3D87" w:rsidRPr="003D3D87" w:rsidRDefault="003D3D87" w:rsidP="003D3D87">
            <w:pPr>
              <w:spacing w:before="187" w:after="187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 График работы: </w:t>
            </w:r>
            <w:proofErr w:type="spellStart"/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9.00 до 17.00; выходные: сб.-вс.</w:t>
            </w:r>
          </w:p>
          <w:p w:rsidR="003D3D87" w:rsidRPr="003D3D87" w:rsidRDefault="003D3D87" w:rsidP="003D3D87">
            <w:pPr>
              <w:spacing w:before="187" w:after="187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D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 Тел.: 8 (3452) 53-09-69, 8963 452 0969, 8 969 8050 399</w:t>
            </w:r>
          </w:p>
        </w:tc>
      </w:tr>
    </w:tbl>
    <w:p w:rsidR="001B5538" w:rsidRPr="003003B9" w:rsidRDefault="001B5538" w:rsidP="003003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B5538" w:rsidRPr="003003B9" w:rsidSect="00052938">
      <w:pgSz w:w="11906" w:h="16838"/>
      <w:pgMar w:top="1134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3B9"/>
    <w:rsid w:val="00052938"/>
    <w:rsid w:val="000C683F"/>
    <w:rsid w:val="001760EC"/>
    <w:rsid w:val="001B5538"/>
    <w:rsid w:val="003003B9"/>
    <w:rsid w:val="003D3D87"/>
    <w:rsid w:val="004D634E"/>
    <w:rsid w:val="0050666E"/>
    <w:rsid w:val="00660FDD"/>
    <w:rsid w:val="007B21A7"/>
    <w:rsid w:val="0089223C"/>
    <w:rsid w:val="00941FC8"/>
    <w:rsid w:val="00DA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D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D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4288%20=%20%27dz_to%27%20+%20%27@%27;%20addy34288%20=%20addy34288%20+%20%27dzto%27%20+%20%27.%27%20+%20%27ru%27;%20document.write%28%20%27%3Ca%20%27%20+%20path%20+%20%27%5C%27%27%20+%20prefix%20+%20addy34288%20+%20suffix%20+%20%27%5C%27%27%20+%20attribs%20+%20%27%3E%27%20%29;%20document.write%28%20addy34288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hyperlink" Target="http://72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066%20=%20'dz_to'%20+%20'@';%20addy67066%20=%20addy67066%20+%20'dzto'%20+%20'.'%20+%20'ru';%20document.write(%20'%3Ca%20'%20+%20path%20+%20'\''%20+%20prefix%20+%20addy67066%20+%20suffix%20+%20'\''%20+%20attribs%20+%20'%3E'%20);%20document.write(%20addy67066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yperlink" Target="mailto:nadzor72@tyumen-servi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9696%20=%20%27dz_to%27%20+%20%27@%27;%20addy39696%20=%20addy39696%20+%20%27dzto%27%20+%20%27.%27%20+%20%27ru%27;%20document.write%28%20%27%3Ca%20%27%20+%20path%20+%20%27%5C%27%27%20+%20prefix%20+%20addy39696%20+%20suffix%20+%20%27%5C%27%27%20+%20attribs%20+%20%27%3E%27%20%29;%20document.write%28%20addy39696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1" Type="http://schemas.openxmlformats.org/officeDocument/2006/relationships/hyperlink" Target="http://72reg.roszdravnadzor.ru/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3819%20=%20'dz_to'%20+%20'@';%20addy43819%20=%20addy43819%20+%20'dzto'%20+%20'.'%20+%20'ru';%20document.write(%20'%3Ca%20'%20+%20path%20+%20'\''%20+%20prefix%20+%20addy43819%20+%20suffix%20+%20'\''%20+%20attribs%20+%20'%3E'%20);%20document.write(%20addy4381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yumen@reg72.roszdravnadzor.ru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7224%20=%20'dz_to'%20+%20'@';%20addy17224%20=%20addy17224%20+%20'dzto'%20+%20'.'%20+%20'ru';%20document.write(%20'%3Ca%20'%20+%20path%20+%20'\''%20+%20prefix%20+%20addy17224%20+%20suffix%20+%20'\''%20+%20attribs%20+%20'%3E'%20);%20document.write(%20addy17224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4937%20=%20%27dz_to%27%20+%20%27@%27;%20addy24937%20=%20addy24937%20+%20%27dzto%27%20+%20%27.%27%20+%20%27ru%27;%20document.write%28%20%27%3Ca%20%27%20+%20path%20+%20%27%5C%27%27%20+%20prefix%20+%20addy24937%20+%20suffix%20+%20%27%5C%27%27%20+%20attribs%20+%20%27%3E%27%20%29;%20document.write%28%20addy24937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cp:lastPrinted>2014-10-16T08:55:00Z</cp:lastPrinted>
  <dcterms:created xsi:type="dcterms:W3CDTF">2014-10-16T08:32:00Z</dcterms:created>
  <dcterms:modified xsi:type="dcterms:W3CDTF">2018-09-24T13:10:00Z</dcterms:modified>
</cp:coreProperties>
</file>